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1" w:rsidRDefault="00837121" w:rsidP="00F23C78">
      <w:pPr>
        <w:jc w:val="center"/>
        <w:rPr>
          <w:rFonts w:asciiTheme="minorHAnsi" w:hAnsiTheme="minorHAnsi"/>
          <w:b/>
          <w:sz w:val="60"/>
          <w:szCs w:val="60"/>
        </w:rPr>
      </w:pPr>
    </w:p>
    <w:p w:rsidR="00837121" w:rsidRDefault="00837121" w:rsidP="00F23C78">
      <w:pPr>
        <w:jc w:val="center"/>
        <w:rPr>
          <w:rFonts w:asciiTheme="minorHAnsi" w:hAnsiTheme="minorHAnsi"/>
          <w:b/>
          <w:sz w:val="60"/>
          <w:szCs w:val="60"/>
        </w:rPr>
      </w:pPr>
    </w:p>
    <w:p w:rsidR="00837121" w:rsidRPr="00AD11EF" w:rsidRDefault="00837121" w:rsidP="00837121">
      <w:pPr>
        <w:jc w:val="center"/>
        <w:rPr>
          <w:rFonts w:asciiTheme="minorHAnsi" w:hAnsiTheme="minorHAnsi"/>
          <w:sz w:val="48"/>
          <w:szCs w:val="60"/>
        </w:rPr>
      </w:pPr>
      <w:r w:rsidRPr="00AD11EF">
        <w:rPr>
          <w:rFonts w:asciiTheme="minorHAnsi" w:hAnsiTheme="minorHAnsi"/>
          <w:sz w:val="48"/>
          <w:szCs w:val="60"/>
        </w:rPr>
        <w:t>Finanční úřad pro Jihomoravský kraj</w:t>
      </w:r>
    </w:p>
    <w:p w:rsidR="00837121" w:rsidRPr="00837121" w:rsidRDefault="00837121" w:rsidP="00F23C78">
      <w:pPr>
        <w:jc w:val="center"/>
        <w:rPr>
          <w:rFonts w:asciiTheme="minorHAnsi" w:hAnsiTheme="minorHAnsi"/>
          <w:b/>
          <w:sz w:val="28"/>
          <w:szCs w:val="60"/>
        </w:rPr>
      </w:pPr>
    </w:p>
    <w:p w:rsidR="00547E10" w:rsidRDefault="00547E10" w:rsidP="00F23C78">
      <w:pPr>
        <w:jc w:val="center"/>
        <w:rPr>
          <w:rFonts w:asciiTheme="minorHAnsi" w:hAnsiTheme="minorHAnsi"/>
          <w:b/>
          <w:sz w:val="60"/>
          <w:szCs w:val="60"/>
        </w:rPr>
      </w:pPr>
      <w:r>
        <w:rPr>
          <w:rFonts w:asciiTheme="minorHAnsi" w:hAnsiTheme="minorHAnsi"/>
          <w:b/>
          <w:sz w:val="60"/>
          <w:szCs w:val="60"/>
        </w:rPr>
        <w:t>Rozšířené úřední hodiny</w:t>
      </w:r>
    </w:p>
    <w:p w:rsidR="00BF5A82" w:rsidRDefault="00B667B9" w:rsidP="00F23C78">
      <w:pPr>
        <w:jc w:val="center"/>
        <w:rPr>
          <w:rFonts w:asciiTheme="minorHAnsi" w:hAnsiTheme="minorHAnsi"/>
          <w:b/>
          <w:sz w:val="60"/>
          <w:szCs w:val="60"/>
        </w:rPr>
      </w:pPr>
      <w:r w:rsidRPr="00F23C78">
        <w:rPr>
          <w:rFonts w:asciiTheme="minorHAnsi" w:hAnsiTheme="minorHAnsi"/>
          <w:b/>
          <w:sz w:val="60"/>
          <w:szCs w:val="60"/>
        </w:rPr>
        <w:t xml:space="preserve">pro podání přiznání k dani z </w:t>
      </w:r>
      <w:r w:rsidR="00547E10">
        <w:rPr>
          <w:rFonts w:asciiTheme="minorHAnsi" w:hAnsiTheme="minorHAnsi"/>
          <w:b/>
          <w:sz w:val="60"/>
          <w:szCs w:val="60"/>
        </w:rPr>
        <w:t>příjmů</w:t>
      </w:r>
    </w:p>
    <w:p w:rsidR="00F23C78" w:rsidRDefault="00F23C78" w:rsidP="00F23C78">
      <w:pPr>
        <w:jc w:val="center"/>
        <w:rPr>
          <w:rFonts w:asciiTheme="minorHAnsi" w:hAnsiTheme="minorHAnsi"/>
          <w:b/>
          <w:sz w:val="56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5386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8"/>
        <w:gridCol w:w="2208"/>
      </w:tblGrid>
      <w:tr w:rsidR="00547E10" w:rsidRPr="00547E10" w:rsidTr="003159B5">
        <w:trPr>
          <w:trHeight w:val="974"/>
        </w:trPr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color w:val="000000"/>
                <w:sz w:val="38"/>
                <w:szCs w:val="38"/>
                <w:lang w:eastAsia="en-US"/>
              </w:rPr>
              <w:t>Pondělí</w:t>
            </w:r>
          </w:p>
        </w:tc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color w:val="000000"/>
                <w:sz w:val="38"/>
                <w:szCs w:val="38"/>
                <w:lang w:eastAsia="en-US"/>
              </w:rPr>
              <w:t>Úterý</w:t>
            </w:r>
          </w:p>
        </w:tc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color w:val="000000"/>
                <w:sz w:val="38"/>
                <w:szCs w:val="38"/>
                <w:lang w:eastAsia="en-US"/>
              </w:rPr>
              <w:t>Středa</w:t>
            </w:r>
          </w:p>
        </w:tc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color w:val="000000"/>
                <w:sz w:val="38"/>
                <w:szCs w:val="38"/>
                <w:lang w:eastAsia="en-US"/>
              </w:rPr>
              <w:t>Čtvrtek</w:t>
            </w:r>
          </w:p>
        </w:tc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color w:val="000000"/>
                <w:sz w:val="38"/>
                <w:szCs w:val="38"/>
                <w:lang w:eastAsia="en-US"/>
              </w:rPr>
              <w:t>Pátek</w:t>
            </w:r>
          </w:p>
        </w:tc>
      </w:tr>
      <w:tr w:rsidR="00547E10" w:rsidRPr="00547E10" w:rsidTr="003159B5">
        <w:trPr>
          <w:trHeight w:val="974"/>
        </w:trPr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b/>
                <w:sz w:val="38"/>
                <w:szCs w:val="38"/>
                <w:lang w:eastAsia="en-US"/>
              </w:rPr>
              <w:t>21. 3. 2016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b/>
                <w:sz w:val="38"/>
                <w:szCs w:val="38"/>
                <w:lang w:eastAsia="en-US"/>
              </w:rPr>
              <w:t>22. 3. 2016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b/>
                <w:sz w:val="38"/>
                <w:szCs w:val="38"/>
                <w:lang w:eastAsia="en-US"/>
              </w:rPr>
              <w:t>23. 3. 2016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b/>
                <w:sz w:val="38"/>
                <w:szCs w:val="38"/>
                <w:lang w:eastAsia="en-US"/>
              </w:rPr>
              <w:t>24. 3. 2016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i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i/>
                <w:sz w:val="38"/>
                <w:szCs w:val="38"/>
                <w:lang w:eastAsia="en-US"/>
              </w:rPr>
              <w:t>25. 3. 2016</w:t>
            </w:r>
          </w:p>
        </w:tc>
      </w:tr>
      <w:tr w:rsidR="00547E10" w:rsidRPr="00547E10" w:rsidTr="003159B5">
        <w:trPr>
          <w:trHeight w:val="974"/>
        </w:trPr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sz w:val="38"/>
                <w:szCs w:val="38"/>
                <w:lang w:eastAsia="en-US"/>
              </w:rPr>
              <w:t>8:00 – 18:00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sz w:val="38"/>
                <w:szCs w:val="38"/>
                <w:lang w:eastAsia="en-US"/>
              </w:rPr>
              <w:t>8:00 – 18:00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sz w:val="38"/>
                <w:szCs w:val="38"/>
                <w:lang w:eastAsia="en-US"/>
              </w:rPr>
              <w:t>8:00 – 18:00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sz w:val="38"/>
                <w:szCs w:val="38"/>
                <w:lang w:eastAsia="en-US"/>
              </w:rPr>
              <w:t>8:00 – 18:00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i/>
                <w:sz w:val="38"/>
                <w:szCs w:val="38"/>
                <w:lang w:eastAsia="en-US"/>
              </w:rPr>
              <w:t>státní svátek</w:t>
            </w:r>
          </w:p>
        </w:tc>
      </w:tr>
      <w:tr w:rsidR="00547E10" w:rsidRPr="00547E10" w:rsidTr="003159B5">
        <w:trPr>
          <w:trHeight w:val="974"/>
        </w:trPr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i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i/>
                <w:sz w:val="38"/>
                <w:szCs w:val="38"/>
                <w:lang w:eastAsia="en-US"/>
              </w:rPr>
              <w:t>28. 3. 2016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b/>
                <w:sz w:val="38"/>
                <w:szCs w:val="38"/>
                <w:lang w:eastAsia="en-US"/>
              </w:rPr>
              <w:t>29. 3. 2016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b/>
                <w:sz w:val="38"/>
                <w:szCs w:val="38"/>
                <w:lang w:eastAsia="en-US"/>
              </w:rPr>
              <w:t>30. 3. 2016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b/>
                <w:sz w:val="38"/>
                <w:szCs w:val="38"/>
                <w:lang w:eastAsia="en-US"/>
              </w:rPr>
              <w:t>31. 3. 2016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b/>
                <w:sz w:val="38"/>
                <w:szCs w:val="38"/>
                <w:lang w:eastAsia="en-US"/>
              </w:rPr>
              <w:t>1. 4. 2016</w:t>
            </w:r>
          </w:p>
        </w:tc>
      </w:tr>
      <w:tr w:rsidR="00547E10" w:rsidRPr="00547E10" w:rsidTr="003159B5">
        <w:trPr>
          <w:trHeight w:val="974"/>
        </w:trPr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i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i/>
                <w:sz w:val="38"/>
                <w:szCs w:val="38"/>
                <w:lang w:eastAsia="en-US"/>
              </w:rPr>
              <w:t>státní svátek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sz w:val="38"/>
                <w:szCs w:val="38"/>
                <w:lang w:eastAsia="en-US"/>
              </w:rPr>
              <w:t>8:00 – 18:00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sz w:val="38"/>
                <w:szCs w:val="38"/>
                <w:lang w:eastAsia="en-US"/>
              </w:rPr>
              <w:t>8:00 – 18:00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sz w:val="38"/>
                <w:szCs w:val="38"/>
                <w:lang w:eastAsia="en-US"/>
              </w:rPr>
              <w:t>8:00 – 18:00</w:t>
            </w:r>
          </w:p>
        </w:tc>
        <w:tc>
          <w:tcPr>
            <w:tcW w:w="2208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547E10" w:rsidRDefault="00547E10" w:rsidP="00547E10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547E10">
              <w:rPr>
                <w:rFonts w:ascii="Calibri" w:hAnsi="Calibri"/>
                <w:sz w:val="38"/>
                <w:szCs w:val="38"/>
                <w:lang w:eastAsia="en-US"/>
              </w:rPr>
              <w:t>8:00 – 18:00</w:t>
            </w:r>
          </w:p>
        </w:tc>
      </w:tr>
    </w:tbl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  <w:r w:rsidRPr="00B667B9">
        <w:rPr>
          <w:rFonts w:asciiTheme="minorHAnsi" w:hAnsiTheme="minorHAnsi"/>
          <w:b/>
          <w:sz w:val="56"/>
        </w:rPr>
        <w:t xml:space="preserve">přiznání </w:t>
      </w:r>
      <w:r>
        <w:rPr>
          <w:rFonts w:asciiTheme="minorHAnsi" w:hAnsiTheme="minorHAnsi"/>
          <w:b/>
          <w:sz w:val="56"/>
        </w:rPr>
        <w:t xml:space="preserve">lze podat také online </w:t>
      </w:r>
      <w:proofErr w:type="gramStart"/>
      <w:r>
        <w:rPr>
          <w:rFonts w:asciiTheme="minorHAnsi" w:hAnsiTheme="minorHAnsi"/>
          <w:b/>
          <w:sz w:val="56"/>
        </w:rPr>
        <w:t>na</w:t>
      </w:r>
      <w:proofErr w:type="gramEnd"/>
    </w:p>
    <w:p w:rsidR="00BF5A82" w:rsidRPr="00BF5A82" w:rsidRDefault="003E2207" w:rsidP="00B667B9">
      <w:pPr>
        <w:jc w:val="center"/>
        <w:rPr>
          <w:rFonts w:asciiTheme="minorHAnsi" w:hAnsiTheme="minorHAnsi"/>
          <w:b/>
          <w:sz w:val="72"/>
        </w:rPr>
      </w:pPr>
      <w:hyperlink r:id="rId7" w:history="1">
        <w:r w:rsidR="00BF5A82" w:rsidRPr="00BF5A82">
          <w:rPr>
            <w:rStyle w:val="Hypertextovodkaz"/>
            <w:rFonts w:asciiTheme="minorHAnsi" w:hAnsiTheme="minorHAnsi"/>
            <w:b/>
            <w:color w:val="auto"/>
            <w:sz w:val="72"/>
          </w:rPr>
          <w:t>www.daneelektronicky.cz</w:t>
        </w:r>
      </w:hyperlink>
    </w:p>
    <w:p w:rsidR="00BF5A82" w:rsidRPr="00837121" w:rsidRDefault="00837121" w:rsidP="00B667B9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56"/>
        </w:rPr>
        <w:drawing>
          <wp:anchor distT="0" distB="0" distL="114300" distR="114300" simplePos="0" relativeHeight="251658240" behindDoc="0" locked="0" layoutInCell="1" allowOverlap="1" wp14:anchorId="796F7460" wp14:editId="43D08C19">
            <wp:simplePos x="0" y="0"/>
            <wp:positionH relativeFrom="column">
              <wp:posOffset>1843405</wp:posOffset>
            </wp:positionH>
            <wp:positionV relativeFrom="paragraph">
              <wp:posOffset>62865</wp:posOffset>
            </wp:positionV>
            <wp:extent cx="2228850" cy="2228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elekt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633" cy="223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A82" w:rsidRPr="00B667B9" w:rsidRDefault="00BF5A82" w:rsidP="00B667B9">
      <w:pPr>
        <w:jc w:val="center"/>
        <w:rPr>
          <w:rFonts w:asciiTheme="minorHAnsi" w:hAnsiTheme="minorHAnsi"/>
          <w:b/>
          <w:sz w:val="56"/>
        </w:rPr>
      </w:pPr>
    </w:p>
    <w:sectPr w:rsidR="00BF5A82" w:rsidRPr="00B667B9" w:rsidSect="00837121">
      <w:head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07" w:rsidRDefault="003E2207" w:rsidP="00837121">
      <w:r>
        <w:separator/>
      </w:r>
    </w:p>
  </w:endnote>
  <w:endnote w:type="continuationSeparator" w:id="0">
    <w:p w:rsidR="003E2207" w:rsidRDefault="003E2207" w:rsidP="008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07" w:rsidRDefault="003E2207" w:rsidP="00837121">
      <w:r>
        <w:separator/>
      </w:r>
    </w:p>
  </w:footnote>
  <w:footnote w:type="continuationSeparator" w:id="0">
    <w:p w:rsidR="003E2207" w:rsidRDefault="003E2207" w:rsidP="0083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21" w:rsidRDefault="008371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083DA" wp14:editId="16BF0F73">
          <wp:simplePos x="0" y="0"/>
          <wp:positionH relativeFrom="column">
            <wp:posOffset>-820420</wp:posOffset>
          </wp:positionH>
          <wp:positionV relativeFrom="paragraph">
            <wp:posOffset>-245745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B9"/>
    <w:rsid w:val="00054B2A"/>
    <w:rsid w:val="003159B5"/>
    <w:rsid w:val="003E2207"/>
    <w:rsid w:val="0050673C"/>
    <w:rsid w:val="00547E10"/>
    <w:rsid w:val="00681BF6"/>
    <w:rsid w:val="007D0E92"/>
    <w:rsid w:val="00837121"/>
    <w:rsid w:val="008F1D00"/>
    <w:rsid w:val="00AD11EF"/>
    <w:rsid w:val="00B577E0"/>
    <w:rsid w:val="00B667B9"/>
    <w:rsid w:val="00B95108"/>
    <w:rsid w:val="00BF5A82"/>
    <w:rsid w:val="00F23C78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basedOn w:val="Normln"/>
    <w:uiPriority w:val="1"/>
    <w:qFormat/>
    <w:rsid w:val="00F23C78"/>
  </w:style>
  <w:style w:type="table" w:styleId="Svtlstnovnzvraznn1">
    <w:name w:val="Light Shading Accent 1"/>
    <w:basedOn w:val="Normlntabulka"/>
    <w:uiPriority w:val="60"/>
    <w:rsid w:val="00F23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basedOn w:val="Normln"/>
    <w:uiPriority w:val="1"/>
    <w:qFormat/>
    <w:rsid w:val="00F23C78"/>
  </w:style>
  <w:style w:type="table" w:styleId="Svtlstnovnzvraznn1">
    <w:name w:val="Light Shading Accent 1"/>
    <w:basedOn w:val="Normlntabulka"/>
    <w:uiPriority w:val="60"/>
    <w:rsid w:val="00F23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aneelektronic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David Stančík</cp:lastModifiedBy>
  <cp:revision>5</cp:revision>
  <cp:lastPrinted>2016-02-08T13:03:00Z</cp:lastPrinted>
  <dcterms:created xsi:type="dcterms:W3CDTF">2016-02-08T13:01:00Z</dcterms:created>
  <dcterms:modified xsi:type="dcterms:W3CDTF">2016-02-08T13:07:00Z</dcterms:modified>
</cp:coreProperties>
</file>